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58" w:rsidRDefault="004C7458" w:rsidP="004C7458">
      <w:pPr>
        <w:tabs>
          <w:tab w:val="left" w:pos="7575"/>
        </w:tabs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Приложение №17</w:t>
      </w:r>
    </w:p>
    <w:tbl>
      <w:tblPr>
        <w:tblW w:w="10990" w:type="dxa"/>
        <w:tblLook w:val="04A0" w:firstRow="1" w:lastRow="0" w:firstColumn="1" w:lastColumn="0" w:noHBand="0" w:noVBand="1"/>
      </w:tblPr>
      <w:tblGrid>
        <w:gridCol w:w="10990"/>
      </w:tblGrid>
      <w:tr w:rsidR="004C7458" w:rsidTr="004C7458">
        <w:tc>
          <w:tcPr>
            <w:tcW w:w="5495" w:type="dxa"/>
            <w:hideMark/>
          </w:tcPr>
          <w:p w:rsidR="004C7458" w:rsidRDefault="004C7458">
            <w:pPr>
              <w:tabs>
                <w:tab w:val="num" w:pos="240"/>
                <w:tab w:val="left" w:pos="603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«СОГЛАСОВАНО»                                                   «УТВЕРЖДЕНО»</w:t>
            </w:r>
          </w:p>
        </w:tc>
      </w:tr>
      <w:tr w:rsidR="004C7458" w:rsidTr="004C7458">
        <w:tc>
          <w:tcPr>
            <w:tcW w:w="5495" w:type="dxa"/>
            <w:hideMark/>
          </w:tcPr>
          <w:p w:rsidR="004C7458" w:rsidRDefault="004C7458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                                              Директор «Гимназия №40»</w:t>
            </w:r>
          </w:p>
        </w:tc>
      </w:tr>
      <w:tr w:rsidR="004C7458" w:rsidTr="004C7458">
        <w:tc>
          <w:tcPr>
            <w:tcW w:w="5495" w:type="dxa"/>
            <w:hideMark/>
          </w:tcPr>
          <w:p w:rsidR="004C7458" w:rsidRDefault="004C7458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Серебрянская Л.М.                      __________Дериновская А.Г.</w:t>
            </w:r>
          </w:p>
        </w:tc>
      </w:tr>
      <w:tr w:rsidR="004C7458" w:rsidTr="004C7458">
        <w:tc>
          <w:tcPr>
            <w:tcW w:w="5495" w:type="dxa"/>
            <w:hideMark/>
          </w:tcPr>
          <w:p w:rsidR="004C7458" w:rsidRDefault="004C7458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«_30_»__мая______2014___г.                                    «_30___»_мая_____2014__г.</w:t>
            </w:r>
          </w:p>
        </w:tc>
      </w:tr>
    </w:tbl>
    <w:p w:rsidR="004C7458" w:rsidRDefault="004C7458" w:rsidP="004C74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7458" w:rsidRDefault="004C7458" w:rsidP="004C74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7458" w:rsidRDefault="004C7458" w:rsidP="004C74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7458" w:rsidRDefault="004C7458" w:rsidP="004C74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7458" w:rsidRDefault="004C7458" w:rsidP="004C74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4C7458" w:rsidRDefault="004C7458" w:rsidP="004C74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комиссии по социальному страхованию</w:t>
      </w:r>
    </w:p>
    <w:p w:rsidR="004C7458" w:rsidRDefault="004C7458" w:rsidP="004C74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МБОУ «</w:t>
      </w:r>
      <w:r>
        <w:rPr>
          <w:rFonts w:ascii="Times New Roman" w:hAnsi="Times New Roman"/>
          <w:b/>
          <w:sz w:val="24"/>
          <w:szCs w:val="24"/>
        </w:rPr>
        <w:t>Гимназия № 40» Приволжского  района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г. Казани</w:t>
      </w:r>
    </w:p>
    <w:p w:rsidR="004C7458" w:rsidRDefault="004C7458" w:rsidP="004C745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7458" w:rsidRDefault="004C7458" w:rsidP="004C745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 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 В соответствии с Положением о Фонде социального страхования РФ, утвержденным постановлением Правительства РФ от 12 февраля 1994г. №101, для осуществления практической работы по социальному страхованию, в </w:t>
      </w:r>
      <w:r>
        <w:rPr>
          <w:rFonts w:ascii="Times New Roman" w:hAnsi="Times New Roman"/>
          <w:bCs/>
          <w:sz w:val="24"/>
          <w:szCs w:val="24"/>
        </w:rPr>
        <w:t>МБОУ «</w:t>
      </w:r>
      <w:r>
        <w:rPr>
          <w:rFonts w:ascii="Times New Roman" w:hAnsi="Times New Roman"/>
          <w:sz w:val="24"/>
          <w:szCs w:val="24"/>
        </w:rPr>
        <w:t>Гимназия № 40» Приволжского  района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г. Казани</w:t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образуется Комиссия   по социальному страхованию.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 Комиссия по социальному страхованию осуществляет свою деятельность в соответствии с Конституцией РФ, РТ; законами РФ, РТ; указами Президентов РФ, РТ; постановлениями и распоряжениями Правительства РФ, РТ, а также решениями Фонда социального страхования РФ по РТ.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 Комиссия по социальному страхованию образуется в учреждении независимо от форм собственности, зарегистрированном в качестве страхователя в отделении Фонда социального страхования РФ.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 Члены комиссии по социальному страхованию избираются на общем собрании трудового коллектива в количестве 3-х человек: из числа представителей администрации учреждения – 1 человек от педагогических работников – 1 человек; от учебно-вспомогательного персонала – 1 человек.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.Функции комиссии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 Комиссия решает вопросы:</w:t>
      </w:r>
    </w:p>
    <w:p w:rsidR="004C7458" w:rsidRDefault="004C7458" w:rsidP="004C7458">
      <w:pPr>
        <w:pStyle w:val="a3"/>
        <w:numPr>
          <w:ilvl w:val="0"/>
          <w:numId w:val="1"/>
        </w:numPr>
        <w:spacing w:after="0" w:line="240" w:lineRule="auto"/>
        <w:ind w:left="72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расходовании средств социального страхования, предусмотренных на санаторно-курортное лечение работников, в случаях проф.заболеваний и несчастных случаев на производстве, осуществляет контроль за их использованием;</w:t>
      </w:r>
    </w:p>
    <w:p w:rsidR="004C7458" w:rsidRDefault="004C7458" w:rsidP="004C7458">
      <w:pPr>
        <w:pStyle w:val="a3"/>
        <w:numPr>
          <w:ilvl w:val="0"/>
          <w:numId w:val="1"/>
        </w:numPr>
        <w:spacing w:after="0" w:line="240" w:lineRule="auto"/>
        <w:ind w:left="72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осуществляет контроль за правильным начислением и своевременной выплатой всех видов пособий по социальному страхованию администрацией учреждения;      </w:t>
      </w:r>
    </w:p>
    <w:p w:rsidR="004C7458" w:rsidRDefault="004C7458" w:rsidP="004C7458">
      <w:pPr>
        <w:pStyle w:val="a3"/>
        <w:numPr>
          <w:ilvl w:val="0"/>
          <w:numId w:val="2"/>
        </w:numPr>
        <w:spacing w:after="0" w:line="240" w:lineRule="auto"/>
        <w:ind w:left="72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проверяет правильность определения администрацией права на пособие, обоснованность лишения или отказа в пособии;</w:t>
      </w:r>
    </w:p>
    <w:p w:rsidR="004C7458" w:rsidRDefault="004C7458" w:rsidP="004C7458">
      <w:pPr>
        <w:pStyle w:val="a3"/>
        <w:numPr>
          <w:ilvl w:val="0"/>
          <w:numId w:val="2"/>
        </w:numPr>
        <w:spacing w:after="0" w:line="240" w:lineRule="auto"/>
        <w:ind w:left="720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 рассматривает спорные вопросы по обеспечению пособиями по социальному страхованию между работниками и администрацией учреждения.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 Комиссия проводит анализ использования средств социального страхования учреждения, вносит предложения администрации и профсоюзной организации о снижении заболеваемости, улучшения условий труда, оздоровления работников и  их детей их   и проведении других мероприятий по социальному страхованию.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обязанности комиссии</w:t>
      </w:r>
    </w:p>
    <w:p w:rsidR="004C7458" w:rsidRDefault="004C7458" w:rsidP="004C745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  Комиссия вправе:</w:t>
      </w:r>
    </w:p>
    <w:p w:rsidR="004C7458" w:rsidRDefault="004C7458" w:rsidP="004C7458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проводить проверки правильности назначения и выплаты пособий по социальному страхованию администрацией учреждения как по собственной инициативе, так и по заявлению (жалобам) работников учреждения;          </w:t>
      </w:r>
    </w:p>
    <w:p w:rsidR="004C7458" w:rsidRDefault="004C7458" w:rsidP="004C7458">
      <w:pPr>
        <w:pStyle w:val="a3"/>
        <w:numPr>
          <w:ilvl w:val="0"/>
          <w:numId w:val="4"/>
        </w:numPr>
        <w:spacing w:after="0" w:line="240" w:lineRule="auto"/>
        <w:ind w:left="720" w:hanging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запрашивать у администрации учреждения, органов государственного надзора и контроля и органов общественного контроля за охраной труда материалы и сведения, необходимые для рассмотрения вопросов, входящих в ее компетенцию, выносить соответствующие решения;</w:t>
      </w:r>
    </w:p>
    <w:p w:rsidR="004C7458" w:rsidRDefault="004C7458" w:rsidP="004C7458">
      <w:pPr>
        <w:pStyle w:val="a3"/>
        <w:numPr>
          <w:ilvl w:val="0"/>
          <w:numId w:val="4"/>
        </w:numPr>
        <w:spacing w:after="0" w:line="240" w:lineRule="auto"/>
        <w:ind w:left="720" w:hanging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принимать участие в выяснение администрацией учреждения органами гос.надзора и контроля и органами общественного контроля за охраной труда обстоятельств несчастных случаев на производстве и в быту, в пути на работу или с работы и др.;</w:t>
      </w:r>
    </w:p>
    <w:p w:rsidR="004C7458" w:rsidRDefault="004C7458" w:rsidP="004C7458">
      <w:pPr>
        <w:pStyle w:val="a3"/>
        <w:numPr>
          <w:ilvl w:val="0"/>
          <w:numId w:val="4"/>
        </w:numPr>
        <w:spacing w:after="0" w:line="240" w:lineRule="auto"/>
        <w:ind w:left="720" w:hanging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 участвовать в проведении органами Фонда социального страхования РТ по РФ ревизий (проверок) в целях осуществления контроля за правильным и рациональным расходованием средств социального страхования;</w:t>
      </w:r>
    </w:p>
    <w:p w:rsidR="004C7458" w:rsidRDefault="004C7458" w:rsidP="004C7458">
      <w:pPr>
        <w:pStyle w:val="a3"/>
        <w:numPr>
          <w:ilvl w:val="0"/>
          <w:numId w:val="4"/>
        </w:numPr>
        <w:spacing w:after="0" w:line="240" w:lineRule="auto"/>
        <w:ind w:left="720" w:hanging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 участвовать в разработке планов оздоровления лиц с целью снижения заболеваемости;</w:t>
      </w:r>
    </w:p>
    <w:p w:rsidR="004C7458" w:rsidRDefault="004C7458" w:rsidP="004C7458">
      <w:pPr>
        <w:pStyle w:val="a3"/>
        <w:numPr>
          <w:ilvl w:val="0"/>
          <w:numId w:val="4"/>
        </w:numPr>
        <w:spacing w:after="0" w:line="240" w:lineRule="auto"/>
        <w:ind w:left="720" w:hanging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 участвовать в осуществлении органами управления здравоохранения контроля за выдачей листков трудоспособности лечебно-профилактическими учреждениями, обслуживающими работников учреждения;</w:t>
      </w:r>
    </w:p>
    <w:p w:rsidR="004C7458" w:rsidRDefault="004C7458" w:rsidP="004C7458">
      <w:pPr>
        <w:pStyle w:val="a3"/>
        <w:numPr>
          <w:ilvl w:val="0"/>
          <w:numId w:val="4"/>
        </w:numPr>
        <w:spacing w:after="0" w:line="240" w:lineRule="auto"/>
        <w:ind w:left="720" w:hanging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обращаться в отделение Фонда социального страхования РТ по РФ, при возникновении спора между комиссией и администрацией учреждения, а также в случаях неисполнения администрацией учреждения решений комиссии;</w:t>
      </w:r>
    </w:p>
    <w:p w:rsidR="004C7458" w:rsidRDefault="004C7458" w:rsidP="004C74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 получать в отделении Фонда нормативные акты и необходимую информацию по вопросам входящим в ее компетенцию;</w:t>
      </w:r>
    </w:p>
    <w:p w:rsidR="004C7458" w:rsidRDefault="004C7458" w:rsidP="004C74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 проходить обучение по  вопросам социального страхования, организуемое отделением Фонда;</w:t>
      </w:r>
    </w:p>
    <w:p w:rsidR="004C7458" w:rsidRDefault="004C7458" w:rsidP="004C74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 вносить в отделение Фонда предложения по организации работы по социальному страхованию  в учреждении;</w:t>
      </w:r>
    </w:p>
    <w:p w:rsidR="004C7458" w:rsidRDefault="004C7458" w:rsidP="004C74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 участвовать в развитии добровольных форм социального страхования работников учреждения.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 Комиссия обязана:</w:t>
      </w:r>
    </w:p>
    <w:p w:rsidR="004C7458" w:rsidRDefault="004C7458" w:rsidP="004C7458">
      <w:pPr>
        <w:pStyle w:val="a3"/>
        <w:numPr>
          <w:ilvl w:val="0"/>
          <w:numId w:val="5"/>
        </w:num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установления нарушений действующего законодательства по социальному страхованию информировать администрацию учреждения и отделение Фонда;</w:t>
      </w:r>
    </w:p>
    <w:p w:rsidR="004C7458" w:rsidRDefault="004C7458" w:rsidP="004C7458">
      <w:pPr>
        <w:pStyle w:val="a3"/>
        <w:numPr>
          <w:ilvl w:val="0"/>
          <w:numId w:val="5"/>
        </w:num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 представлять материалы о работе комиссии по запросам отделения Фонда;</w:t>
      </w:r>
    </w:p>
    <w:p w:rsidR="004C7458" w:rsidRDefault="004C7458" w:rsidP="004C7458">
      <w:pPr>
        <w:pStyle w:val="a3"/>
        <w:numPr>
          <w:ilvl w:val="0"/>
          <w:numId w:val="5"/>
        </w:num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 представлять общему собранию трудового коллектива и администрации учреждения отчет о своей деятельности не реже одного раза в год и по истечении срока полномочий;</w:t>
      </w:r>
    </w:p>
    <w:p w:rsidR="004C7458" w:rsidRDefault="004C7458" w:rsidP="004C7458">
      <w:pPr>
        <w:pStyle w:val="a3"/>
        <w:numPr>
          <w:ilvl w:val="0"/>
          <w:numId w:val="5"/>
        </w:num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 рассматривать в 10-дневный срок заявления (жалобы) работников учреждения по вопросам социального страхования.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Порядок работы комиссии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4.1.   Комиссия избирается на 1 год. Члены комиссии могут быть переизбраны до истечения срока полномочий решением общего собрания трудового коллектива, в том числе по представлению отделения Фонда.</w:t>
      </w:r>
    </w:p>
    <w:p w:rsidR="004C7458" w:rsidRDefault="004C7458" w:rsidP="004C7458">
      <w:pPr>
        <w:spacing w:after="0" w:line="240" w:lineRule="auto"/>
        <w:ind w:left="480" w:hanging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   Из числа членов комиссии большинством голосов избирается председатель комиссии.</w:t>
      </w:r>
    </w:p>
    <w:p w:rsidR="004C7458" w:rsidRDefault="004C7458" w:rsidP="004C7458">
      <w:pPr>
        <w:spacing w:after="0" w:line="240" w:lineRule="auto"/>
        <w:ind w:left="480" w:hanging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   Заседания комиссии проводятся по мере необходимости, но не реже одного раза в месяц. Решения комиссии по социальному страхованию оформляются протоколом.</w:t>
      </w:r>
    </w:p>
    <w:p w:rsidR="004C7458" w:rsidRDefault="004C7458" w:rsidP="004C7458">
      <w:pPr>
        <w:spacing w:after="0" w:line="240" w:lineRule="auto"/>
        <w:ind w:left="480" w:hanging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4.4.   Порядок организации работы комиссии устанавливается Положением о комиссии по социальному страхованию учреждения (п.1.3. настоящего положения).</w:t>
      </w:r>
    </w:p>
    <w:p w:rsidR="004C7458" w:rsidRDefault="004C7458" w:rsidP="004C7458">
      <w:pPr>
        <w:spacing w:after="0" w:line="240" w:lineRule="auto"/>
        <w:ind w:left="480" w:hanging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4.5.   По решению отделения Фонда членам комиссии может быть выплачено единовременное вознаграждение за счет средств Фонда социального страхования  РТ по РФ.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Контроль за работой комиссии. Обжалование решений комиссии</w:t>
      </w:r>
    </w:p>
    <w:p w:rsidR="004C7458" w:rsidRDefault="004C7458" w:rsidP="004C74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5.1.   Контроль за работой комиссии осуществляет отделение Фонда.</w:t>
      </w:r>
    </w:p>
    <w:p w:rsidR="004C7458" w:rsidRDefault="004C7458" w:rsidP="004C7458">
      <w:pPr>
        <w:spacing w:after="0" w:line="240" w:lineRule="auto"/>
        <w:ind w:left="480" w:hanging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   Решения комиссии могут быть обжалованы в отделении Фонда.</w:t>
      </w:r>
    </w:p>
    <w:p w:rsidR="004C7458" w:rsidRDefault="004C7458" w:rsidP="004C7458">
      <w:pPr>
        <w:tabs>
          <w:tab w:val="left" w:pos="7575"/>
        </w:tabs>
        <w:jc w:val="both"/>
      </w:pPr>
    </w:p>
    <w:p w:rsidR="001A1A72" w:rsidRDefault="001A1A72">
      <w:bookmarkStart w:id="0" w:name="_GoBack"/>
      <w:bookmarkEnd w:id="0"/>
    </w:p>
    <w:sectPr w:rsidR="001A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E4AF9"/>
    <w:multiLevelType w:val="hybridMultilevel"/>
    <w:tmpl w:val="E8C8EE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AC34A4"/>
    <w:multiLevelType w:val="hybridMultilevel"/>
    <w:tmpl w:val="8848C59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2F2A276A"/>
    <w:multiLevelType w:val="hybridMultilevel"/>
    <w:tmpl w:val="6900B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09276E"/>
    <w:multiLevelType w:val="hybridMultilevel"/>
    <w:tmpl w:val="CB366B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E3C246A"/>
    <w:multiLevelType w:val="hybridMultilevel"/>
    <w:tmpl w:val="491C34F4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A2D"/>
    <w:rsid w:val="00196A2D"/>
    <w:rsid w:val="001A1A72"/>
    <w:rsid w:val="004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2014-09-30T07:29:00Z</dcterms:created>
  <dcterms:modified xsi:type="dcterms:W3CDTF">2014-09-30T07:29:00Z</dcterms:modified>
</cp:coreProperties>
</file>